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29" w:rsidRPr="00BE3929" w:rsidRDefault="00BE3929" w:rsidP="00BE3929">
      <w:pPr>
        <w:shd w:val="clear" w:color="auto" w:fill="FFFFFF"/>
        <w:spacing w:after="67" w:line="240" w:lineRule="auto"/>
        <w:outlineLvl w:val="2"/>
        <w:rPr>
          <w:rFonts w:ascii="Helvetica" w:eastAsia="Times New Roman" w:hAnsi="Helvetica" w:cs="Helvetica"/>
          <w:b/>
          <w:bCs/>
          <w:sz w:val="27"/>
          <w:szCs w:val="27"/>
        </w:rPr>
      </w:pPr>
      <w:proofErr w:type="spellStart"/>
      <w:r w:rsidRPr="00BE3929">
        <w:rPr>
          <w:rFonts w:ascii="Helvetica" w:eastAsia="Times New Roman" w:hAnsi="Helvetica" w:cs="Helvetica"/>
          <w:b/>
          <w:bCs/>
          <w:sz w:val="27"/>
          <w:szCs w:val="27"/>
        </w:rPr>
        <w:t>Позив</w:t>
      </w:r>
      <w:proofErr w:type="spellEnd"/>
      <w:r w:rsidRPr="00BE3929">
        <w:rPr>
          <w:rFonts w:ascii="Helvetica" w:eastAsia="Times New Roman" w:hAnsi="Helvetica" w:cs="Helvetica"/>
          <w:b/>
          <w:bCs/>
          <w:sz w:val="27"/>
          <w:szCs w:val="27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b/>
          <w:bCs/>
          <w:sz w:val="27"/>
          <w:szCs w:val="27"/>
        </w:rPr>
        <w:t>за</w:t>
      </w:r>
      <w:proofErr w:type="spellEnd"/>
      <w:r w:rsidRPr="00BE3929">
        <w:rPr>
          <w:rFonts w:ascii="Helvetica" w:eastAsia="Times New Roman" w:hAnsi="Helvetica" w:cs="Helvetica"/>
          <w:b/>
          <w:bCs/>
          <w:sz w:val="27"/>
          <w:szCs w:val="27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b/>
          <w:bCs/>
          <w:sz w:val="27"/>
          <w:szCs w:val="27"/>
        </w:rPr>
        <w:t>достављање</w:t>
      </w:r>
      <w:proofErr w:type="spellEnd"/>
      <w:r w:rsidRPr="00BE3929">
        <w:rPr>
          <w:rFonts w:ascii="Helvetica" w:eastAsia="Times New Roman" w:hAnsi="Helvetica" w:cs="Helvetica"/>
          <w:b/>
          <w:bCs/>
          <w:sz w:val="27"/>
          <w:szCs w:val="27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b/>
          <w:bCs/>
          <w:sz w:val="27"/>
          <w:szCs w:val="27"/>
        </w:rPr>
        <w:t>идејног</w:t>
      </w:r>
      <w:proofErr w:type="spellEnd"/>
      <w:r w:rsidRPr="00BE3929">
        <w:rPr>
          <w:rFonts w:ascii="Helvetica" w:eastAsia="Times New Roman" w:hAnsi="Helvetica" w:cs="Helvetica"/>
          <w:b/>
          <w:bCs/>
          <w:sz w:val="27"/>
          <w:szCs w:val="27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b/>
          <w:bCs/>
          <w:sz w:val="27"/>
          <w:szCs w:val="27"/>
        </w:rPr>
        <w:t>решења</w:t>
      </w:r>
      <w:proofErr w:type="spellEnd"/>
      <w:r w:rsidRPr="00BE3929">
        <w:rPr>
          <w:rFonts w:ascii="Helvetica" w:eastAsia="Times New Roman" w:hAnsi="Helvetica" w:cs="Helvetica"/>
          <w:b/>
          <w:bCs/>
          <w:sz w:val="27"/>
          <w:szCs w:val="27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b/>
          <w:bCs/>
          <w:sz w:val="27"/>
          <w:szCs w:val="27"/>
        </w:rPr>
        <w:t>знака</w:t>
      </w:r>
      <w:proofErr w:type="spellEnd"/>
      <w:r w:rsidRPr="00BE3929">
        <w:rPr>
          <w:rFonts w:ascii="Helvetica" w:eastAsia="Times New Roman" w:hAnsi="Helvetica" w:cs="Helvetica"/>
          <w:b/>
          <w:bCs/>
          <w:sz w:val="27"/>
          <w:szCs w:val="27"/>
        </w:rPr>
        <w:t xml:space="preserve"> (</w:t>
      </w:r>
      <w:proofErr w:type="spellStart"/>
      <w:r w:rsidRPr="00BE3929">
        <w:rPr>
          <w:rFonts w:ascii="Helvetica" w:eastAsia="Times New Roman" w:hAnsi="Helvetica" w:cs="Helvetica"/>
          <w:b/>
          <w:bCs/>
          <w:sz w:val="27"/>
          <w:szCs w:val="27"/>
        </w:rPr>
        <w:t>логотипа</w:t>
      </w:r>
      <w:proofErr w:type="spellEnd"/>
      <w:r w:rsidRPr="00BE3929">
        <w:rPr>
          <w:rFonts w:ascii="Helvetica" w:eastAsia="Times New Roman" w:hAnsi="Helvetica" w:cs="Helvetica"/>
          <w:b/>
          <w:bCs/>
          <w:sz w:val="27"/>
          <w:szCs w:val="27"/>
        </w:rPr>
        <w:t xml:space="preserve">) </w:t>
      </w:r>
      <w:proofErr w:type="spellStart"/>
      <w:r w:rsidRPr="00BE3929">
        <w:rPr>
          <w:rFonts w:ascii="Helvetica" w:eastAsia="Times New Roman" w:hAnsi="Helvetica" w:cs="Helvetica"/>
          <w:b/>
          <w:bCs/>
          <w:sz w:val="27"/>
          <w:szCs w:val="27"/>
        </w:rPr>
        <w:t>Акредитационог</w:t>
      </w:r>
      <w:proofErr w:type="spellEnd"/>
      <w:r w:rsidRPr="00BE3929">
        <w:rPr>
          <w:rFonts w:ascii="Helvetica" w:eastAsia="Times New Roman" w:hAnsi="Helvetica" w:cs="Helvetica"/>
          <w:b/>
          <w:bCs/>
          <w:sz w:val="27"/>
          <w:szCs w:val="27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b/>
          <w:bCs/>
          <w:sz w:val="27"/>
          <w:szCs w:val="27"/>
        </w:rPr>
        <w:t>тела</w:t>
      </w:r>
      <w:proofErr w:type="spellEnd"/>
      <w:r w:rsidRPr="00BE3929">
        <w:rPr>
          <w:rFonts w:ascii="Helvetica" w:eastAsia="Times New Roman" w:hAnsi="Helvetica" w:cs="Helvetica"/>
          <w:b/>
          <w:bCs/>
          <w:sz w:val="27"/>
          <w:szCs w:val="27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b/>
          <w:bCs/>
          <w:sz w:val="27"/>
          <w:szCs w:val="27"/>
        </w:rPr>
        <w:t>Србије</w:t>
      </w:r>
      <w:proofErr w:type="spellEnd"/>
    </w:p>
    <w:p w:rsidR="00BE3929" w:rsidRPr="00BE3929" w:rsidRDefault="00BE3929" w:rsidP="00BE39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hyperlink r:id="rId5" w:tgtFrame="_blank" w:history="1">
        <w:proofErr w:type="spellStart"/>
        <w:proofErr w:type="gramStart"/>
        <w:r w:rsidRPr="00BE3929">
          <w:rPr>
            <w:rFonts w:ascii="Helvetica" w:eastAsia="Times New Roman" w:hAnsi="Helvetica" w:cs="Helvetica"/>
            <w:color w:val="0000FF"/>
            <w:sz w:val="23"/>
            <w:u w:val="single"/>
          </w:rPr>
          <w:t>АТС</w:t>
        </w:r>
        <w:proofErr w:type="spellEnd"/>
        <w:r w:rsidRPr="00BE3929">
          <w:rPr>
            <w:rFonts w:ascii="Helvetica" w:eastAsia="Times New Roman" w:hAnsi="Helvetica" w:cs="Helvetica"/>
            <w:color w:val="0000FF"/>
            <w:sz w:val="23"/>
            <w:u w:val="single"/>
          </w:rPr>
          <w:t xml:space="preserve"> </w:t>
        </w:r>
        <w:proofErr w:type="spellStart"/>
        <w:r w:rsidRPr="00BE3929">
          <w:rPr>
            <w:rFonts w:ascii="Helvetica" w:eastAsia="Times New Roman" w:hAnsi="Helvetica" w:cs="Helvetica"/>
            <w:color w:val="0000FF"/>
            <w:sz w:val="23"/>
            <w:u w:val="single"/>
          </w:rPr>
          <w:t>вас</w:t>
        </w:r>
        <w:proofErr w:type="spellEnd"/>
        <w:r w:rsidRPr="00BE3929">
          <w:rPr>
            <w:rFonts w:ascii="Helvetica" w:eastAsia="Times New Roman" w:hAnsi="Helvetica" w:cs="Helvetica"/>
            <w:color w:val="0000FF"/>
            <w:sz w:val="23"/>
            <w:u w:val="single"/>
          </w:rPr>
          <w:t xml:space="preserve"> </w:t>
        </w:r>
        <w:proofErr w:type="spellStart"/>
        <w:r w:rsidRPr="00BE3929">
          <w:rPr>
            <w:rFonts w:ascii="Helvetica" w:eastAsia="Times New Roman" w:hAnsi="Helvetica" w:cs="Helvetica"/>
            <w:color w:val="0000FF"/>
            <w:sz w:val="23"/>
            <w:u w:val="single"/>
          </w:rPr>
          <w:t>позива</w:t>
        </w:r>
        <w:proofErr w:type="spellEnd"/>
      </w:hyperlink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доставите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идејно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решење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знака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(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логотипа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)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АТС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-а.</w:t>
      </w:r>
      <w:proofErr w:type="gram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</w:p>
    <w:p w:rsidR="00BE3929" w:rsidRPr="00BE3929" w:rsidRDefault="00BE3929" w:rsidP="00BE3929">
      <w:pPr>
        <w:shd w:val="clear" w:color="auto" w:fill="FFFFFF"/>
        <w:spacing w:after="67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</w:p>
    <w:p w:rsidR="00BE3929" w:rsidRPr="00BE3929" w:rsidRDefault="00BE3929" w:rsidP="00BE39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Знак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(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логотип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)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чине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ликовни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елементи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слова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повезани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у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јединствену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целину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помоћу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које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остварује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препознатљивост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оригиналност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визуелног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идентитета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Акредитационог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тела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Србије</w:t>
      </w:r>
      <w:proofErr w:type="spellEnd"/>
    </w:p>
    <w:p w:rsidR="00BE3929" w:rsidRPr="00BE3929" w:rsidRDefault="00BE3929" w:rsidP="00BE3929">
      <w:pPr>
        <w:shd w:val="clear" w:color="auto" w:fill="FFFFFF"/>
        <w:spacing w:after="67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</w:p>
    <w:p w:rsidR="00BE3929" w:rsidRPr="00BE3929" w:rsidRDefault="00BE3929" w:rsidP="00BE39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proofErr w:type="spellStart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Услови</w:t>
      </w:r>
      <w:proofErr w:type="spellEnd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конкурса</w:t>
      </w:r>
      <w:proofErr w:type="spellEnd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:</w:t>
      </w:r>
    </w:p>
    <w:p w:rsidR="00BE3929" w:rsidRPr="00BE3929" w:rsidRDefault="00BE3929" w:rsidP="00BE3929">
      <w:pPr>
        <w:shd w:val="clear" w:color="auto" w:fill="FFFFFF"/>
        <w:spacing w:after="67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</w:p>
    <w:p w:rsidR="00BE3929" w:rsidRPr="00BE3929" w:rsidRDefault="00BE3929" w:rsidP="00BE39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Идејно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решење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знака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(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логоа</w:t>
      </w:r>
      <w:proofErr w:type="spellEnd"/>
      <w:proofErr w:type="gram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)  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треба</w:t>
      </w:r>
      <w:proofErr w:type="spellEnd"/>
      <w:proofErr w:type="gram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: </w:t>
      </w:r>
    </w:p>
    <w:p w:rsidR="00BE3929" w:rsidRPr="00BE3929" w:rsidRDefault="00BE3929" w:rsidP="00BE3929">
      <w:pPr>
        <w:numPr>
          <w:ilvl w:val="0"/>
          <w:numId w:val="1"/>
        </w:numPr>
        <w:shd w:val="clear" w:color="auto" w:fill="FFFFFF"/>
        <w:spacing w:after="0" w:line="240" w:lineRule="auto"/>
        <w:ind w:left="267"/>
        <w:rPr>
          <w:rFonts w:ascii="Helvetica" w:eastAsia="Times New Roman" w:hAnsi="Helvetica" w:cs="Helvetica"/>
          <w:color w:val="555559"/>
          <w:sz w:val="23"/>
          <w:szCs w:val="23"/>
        </w:rPr>
      </w:pP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Поред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јединственог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ликовног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решења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знака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визуелну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комуникацију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садржи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скраћеницу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„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ATС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“</w:t>
      </w:r>
    </w:p>
    <w:p w:rsidR="00BE3929" w:rsidRPr="00BE3929" w:rsidRDefault="00BE3929" w:rsidP="00BE3929">
      <w:pPr>
        <w:numPr>
          <w:ilvl w:val="0"/>
          <w:numId w:val="1"/>
        </w:numPr>
        <w:shd w:val="clear" w:color="auto" w:fill="FFFFFF"/>
        <w:spacing w:after="0" w:line="240" w:lineRule="auto"/>
        <w:ind w:left="267"/>
        <w:rPr>
          <w:rFonts w:ascii="Helvetica" w:eastAsia="Times New Roman" w:hAnsi="Helvetica" w:cs="Helvetica"/>
          <w:color w:val="555559"/>
          <w:sz w:val="23"/>
          <w:szCs w:val="23"/>
        </w:rPr>
      </w:pP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могућству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симболизује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један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или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више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основних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циљева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акредитације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у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Републици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Србији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преношење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поруке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о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акредитацији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: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прихваћеност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усаглашеност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потврда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квалитета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поверење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у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компететност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поуздано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-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испитано-проверено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унапређивање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заштите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живота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здравља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безбедности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људи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животиња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биљака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као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заштите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животне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средине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;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побољшавање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квалитета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производа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процеса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услуга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њихова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типизација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компатибилност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заменљивост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;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обезбеђивање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јединствене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техничке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основе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;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развој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унапређивање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производње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промета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производа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извођења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радова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односно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вршења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услуга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кроз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развој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proofErr w:type="gram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међународно</w:t>
      </w:r>
      <w:proofErr w:type="spellEnd"/>
      <w:proofErr w:type="gram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усклађених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стандарда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ради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ефикасног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коришћења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рада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материјала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енергије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;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унапређивање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међународне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трговине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спречавањем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или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отклањањем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непотребних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техничких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препрека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.</w:t>
      </w:r>
    </w:p>
    <w:p w:rsidR="00BE3929" w:rsidRPr="00BE3929" w:rsidRDefault="00BE3929" w:rsidP="00BE3929">
      <w:pPr>
        <w:numPr>
          <w:ilvl w:val="0"/>
          <w:numId w:val="1"/>
        </w:numPr>
        <w:shd w:val="clear" w:color="auto" w:fill="FFFFFF"/>
        <w:spacing w:after="0" w:line="240" w:lineRule="auto"/>
        <w:ind w:left="267"/>
        <w:rPr>
          <w:rFonts w:ascii="Helvetica" w:eastAsia="Times New Roman" w:hAnsi="Helvetica" w:cs="Helvetica"/>
          <w:color w:val="555559"/>
          <w:sz w:val="23"/>
          <w:szCs w:val="23"/>
        </w:rPr>
      </w:pP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Модеран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дизајн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институционални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изглед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.</w:t>
      </w:r>
    </w:p>
    <w:p w:rsidR="00BE3929" w:rsidRPr="00BE3929" w:rsidRDefault="00BE3929" w:rsidP="00BE3929">
      <w:pPr>
        <w:shd w:val="clear" w:color="auto" w:fill="FFFFFF"/>
        <w:spacing w:after="67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</w:p>
    <w:p w:rsidR="00BE3929" w:rsidRPr="00BE3929" w:rsidRDefault="00BE3929" w:rsidP="00BE39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Идејно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решење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знака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(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логоа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)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потребно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доставити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  <w:r w:rsidRPr="00BE3929">
        <w:rPr>
          <w:rFonts w:ascii="Helvetica" w:eastAsia="Times New Roman" w:hAnsi="Helvetica" w:cs="Helvetica"/>
          <w:b/>
          <w:bCs/>
          <w:i/>
          <w:iCs/>
          <w:color w:val="555559"/>
          <w:sz w:val="23"/>
          <w:szCs w:val="23"/>
        </w:rPr>
        <w:t xml:space="preserve">у </w:t>
      </w:r>
      <w:proofErr w:type="spellStart"/>
      <w:r w:rsidRPr="00BE3929">
        <w:rPr>
          <w:rFonts w:ascii="Helvetica" w:eastAsia="Times New Roman" w:hAnsi="Helvetica" w:cs="Helvetica"/>
          <w:b/>
          <w:bCs/>
          <w:i/>
          <w:iCs/>
          <w:color w:val="555559"/>
          <w:sz w:val="23"/>
          <w:szCs w:val="23"/>
        </w:rPr>
        <w:t>боји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и </w:t>
      </w:r>
      <w:r w:rsidRPr="00BE3929">
        <w:rPr>
          <w:rFonts w:ascii="Helvetica" w:eastAsia="Times New Roman" w:hAnsi="Helvetica" w:cs="Helvetica"/>
          <w:b/>
          <w:bCs/>
          <w:i/>
          <w:iCs/>
          <w:color w:val="555559"/>
          <w:sz w:val="23"/>
          <w:szCs w:val="23"/>
        </w:rPr>
        <w:t xml:space="preserve">у </w:t>
      </w:r>
      <w:proofErr w:type="spellStart"/>
      <w:r w:rsidRPr="00BE3929">
        <w:rPr>
          <w:rFonts w:ascii="Helvetica" w:eastAsia="Times New Roman" w:hAnsi="Helvetica" w:cs="Helvetica"/>
          <w:b/>
          <w:bCs/>
          <w:i/>
          <w:iCs/>
          <w:color w:val="555559"/>
          <w:sz w:val="23"/>
          <w:szCs w:val="23"/>
        </w:rPr>
        <w:t>црно-белој</w:t>
      </w:r>
      <w:proofErr w:type="spellEnd"/>
      <w:r w:rsidRPr="00BE3929">
        <w:rPr>
          <w:rFonts w:ascii="Helvetica" w:eastAsia="Times New Roman" w:hAnsi="Helvetica" w:cs="Helvetica"/>
          <w:b/>
          <w:bCs/>
          <w:i/>
          <w:iCs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b/>
          <w:bCs/>
          <w:i/>
          <w:iCs/>
          <w:color w:val="555559"/>
          <w:sz w:val="23"/>
          <w:szCs w:val="23"/>
        </w:rPr>
        <w:t>варијанти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ћириличном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латиничном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писму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у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векторском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формату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(PDF), а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опционо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ради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визуализације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битмап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формату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(</w:t>
      </w:r>
      <w:proofErr w:type="gram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jpg.,</w:t>
      </w:r>
      <w:proofErr w:type="gram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png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.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сл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.). </w:t>
      </w:r>
    </w:p>
    <w:p w:rsidR="00BE3929" w:rsidRPr="00BE3929" w:rsidRDefault="00BE3929" w:rsidP="00BE3929">
      <w:pPr>
        <w:shd w:val="clear" w:color="auto" w:fill="FFFFFF"/>
        <w:spacing w:after="67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</w:p>
    <w:p w:rsidR="00BE3929" w:rsidRPr="00BE3929" w:rsidRDefault="00BE3929" w:rsidP="00BE39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proofErr w:type="spellStart"/>
      <w:proofErr w:type="gram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Учесници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конкурса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дужни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уз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своје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радове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приложе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  <w:proofErr w:type="spellStart"/>
      <w:r w:rsidRPr="00BE3929">
        <w:rPr>
          <w:rFonts w:ascii="Helvetica" w:eastAsia="Times New Roman" w:hAnsi="Helvetica" w:cs="Helvetica"/>
          <w:b/>
          <w:bCs/>
          <w:i/>
          <w:iCs/>
          <w:color w:val="555559"/>
          <w:sz w:val="23"/>
          <w:szCs w:val="23"/>
        </w:rPr>
        <w:t>изјаву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 (у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слободној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форми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)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којом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Акредитационом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телу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Србије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преносе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право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регистровање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трајно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коришћење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знака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у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случају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њихово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идејно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решење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буде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одабрано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као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знак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АТС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-а.</w:t>
      </w:r>
      <w:proofErr w:type="gram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</w:p>
    <w:p w:rsidR="00BE3929" w:rsidRPr="00BE3929" w:rsidRDefault="00BE3929" w:rsidP="00BE3929">
      <w:pPr>
        <w:shd w:val="clear" w:color="auto" w:fill="FFFFFF"/>
        <w:spacing w:after="67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</w:p>
    <w:p w:rsidR="00BE3929" w:rsidRPr="00BE3929" w:rsidRDefault="00BE3929" w:rsidP="00BE39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proofErr w:type="spellStart"/>
      <w:proofErr w:type="gram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Учесници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конкурса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дужни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уз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своје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радове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приложе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кратко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  <w:proofErr w:type="spellStart"/>
      <w:r w:rsidRPr="00BE3929">
        <w:rPr>
          <w:rFonts w:ascii="Helvetica" w:eastAsia="Times New Roman" w:hAnsi="Helvetica" w:cs="Helvetica"/>
          <w:b/>
          <w:bCs/>
          <w:i/>
          <w:iCs/>
          <w:color w:val="555559"/>
          <w:sz w:val="23"/>
          <w:szCs w:val="23"/>
        </w:rPr>
        <w:t>образложење</w:t>
      </w:r>
      <w:proofErr w:type="spellEnd"/>
      <w:r w:rsidRPr="00BE3929">
        <w:rPr>
          <w:rFonts w:ascii="Helvetica" w:eastAsia="Times New Roman" w:hAnsi="Helvetica" w:cs="Helvetica"/>
          <w:b/>
          <w:bCs/>
          <w:i/>
          <w:iCs/>
          <w:color w:val="555559"/>
          <w:sz w:val="23"/>
          <w:szCs w:val="23"/>
        </w:rPr>
        <w:t> 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које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садржи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опис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достављеног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идејног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решења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.</w:t>
      </w:r>
      <w:proofErr w:type="gramEnd"/>
    </w:p>
    <w:p w:rsidR="00BE3929" w:rsidRPr="00BE3929" w:rsidRDefault="00BE3929" w:rsidP="00BE3929">
      <w:pPr>
        <w:shd w:val="clear" w:color="auto" w:fill="FFFFFF"/>
        <w:spacing w:after="67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</w:p>
    <w:p w:rsidR="00BE3929" w:rsidRPr="00BE3929" w:rsidRDefault="00BE3929" w:rsidP="00BE39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proofErr w:type="spellStart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Основни</w:t>
      </w:r>
      <w:proofErr w:type="spellEnd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принципи</w:t>
      </w:r>
      <w:proofErr w:type="spellEnd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креирања</w:t>
      </w:r>
      <w:proofErr w:type="spellEnd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знака</w:t>
      </w:r>
      <w:proofErr w:type="spellEnd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:</w:t>
      </w:r>
    </w:p>
    <w:p w:rsidR="00BE3929" w:rsidRPr="00BE3929" w:rsidRDefault="00BE3929" w:rsidP="00BE3929">
      <w:pPr>
        <w:shd w:val="clear" w:color="auto" w:fill="FFFFFF"/>
        <w:spacing w:after="67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</w:p>
    <w:p w:rsidR="00BE3929" w:rsidRPr="00BE3929" w:rsidRDefault="00BE3929" w:rsidP="00BE39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Принципи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стварање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знака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као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његовог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основног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елемента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:</w:t>
      </w:r>
    </w:p>
    <w:p w:rsidR="00BE3929" w:rsidRPr="00BE3929" w:rsidRDefault="00BE3929" w:rsidP="00BE3929">
      <w:pPr>
        <w:shd w:val="clear" w:color="auto" w:fill="FFFFFF"/>
        <w:spacing w:after="67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</w:p>
    <w:p w:rsidR="00BE3929" w:rsidRPr="00BE3929" w:rsidRDefault="00BE3929" w:rsidP="00BE3929">
      <w:pPr>
        <w:numPr>
          <w:ilvl w:val="0"/>
          <w:numId w:val="2"/>
        </w:numPr>
        <w:shd w:val="clear" w:color="auto" w:fill="FFFFFF"/>
        <w:spacing w:after="0" w:line="240" w:lineRule="auto"/>
        <w:ind w:left="267"/>
        <w:rPr>
          <w:rFonts w:ascii="Helvetica" w:eastAsia="Times New Roman" w:hAnsi="Helvetica" w:cs="Helvetica"/>
          <w:color w:val="555559"/>
          <w:sz w:val="23"/>
          <w:szCs w:val="23"/>
        </w:rPr>
      </w:pPr>
      <w:proofErr w:type="spellStart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Оригиналност</w:t>
      </w:r>
      <w:proofErr w:type="spellEnd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 </w:t>
      </w:r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–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Знак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АТС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-а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мора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истицати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својом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оригиналношћу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како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би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било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могуће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повезати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поистоветити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оба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појма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како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би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знак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функционисао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као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репрезент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АТС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-а.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разлику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од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тога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ископирани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већ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виђени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знак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одаје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слику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непрофесионалности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самим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тим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неповерења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.</w:t>
      </w:r>
    </w:p>
    <w:p w:rsidR="00BE3929" w:rsidRPr="00BE3929" w:rsidRDefault="00BE3929" w:rsidP="00BE3929">
      <w:pPr>
        <w:numPr>
          <w:ilvl w:val="0"/>
          <w:numId w:val="2"/>
        </w:numPr>
        <w:shd w:val="clear" w:color="auto" w:fill="FFFFFF"/>
        <w:spacing w:after="0" w:line="240" w:lineRule="auto"/>
        <w:ind w:left="267"/>
        <w:rPr>
          <w:rFonts w:ascii="Helvetica" w:eastAsia="Times New Roman" w:hAnsi="Helvetica" w:cs="Helvetica"/>
          <w:color w:val="555559"/>
          <w:sz w:val="23"/>
          <w:szCs w:val="23"/>
        </w:rPr>
      </w:pPr>
      <w:proofErr w:type="spellStart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lastRenderedPageBreak/>
        <w:t>Трајност</w:t>
      </w:r>
      <w:proofErr w:type="spellEnd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 </w:t>
      </w:r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–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Добар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знак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мора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представља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АТС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дуги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низ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година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стога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поседује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квалитет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који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није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одређен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тренутним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трендовима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(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Ослањање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тренд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условљава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пролазност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а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самим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тим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обезвређује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саму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организацију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нарушава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јој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углед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).</w:t>
      </w:r>
    </w:p>
    <w:p w:rsidR="00BE3929" w:rsidRPr="00BE3929" w:rsidRDefault="00BE3929" w:rsidP="00BE3929">
      <w:pPr>
        <w:numPr>
          <w:ilvl w:val="0"/>
          <w:numId w:val="2"/>
        </w:numPr>
        <w:shd w:val="clear" w:color="auto" w:fill="FFFFFF"/>
        <w:spacing w:after="0" w:line="240" w:lineRule="auto"/>
        <w:ind w:left="267"/>
        <w:rPr>
          <w:rFonts w:ascii="Helvetica" w:eastAsia="Times New Roman" w:hAnsi="Helvetica" w:cs="Helvetica"/>
          <w:color w:val="555559"/>
          <w:sz w:val="23"/>
          <w:szCs w:val="23"/>
        </w:rPr>
      </w:pPr>
      <w:proofErr w:type="spellStart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Примењеност</w:t>
      </w:r>
      <w:proofErr w:type="spellEnd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 </w:t>
      </w:r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–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Знак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мора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бити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применљив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у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различите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сврхе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–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од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меморандума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визит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карти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факса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новинског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огласа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све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интернета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других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електронских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облика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. </w:t>
      </w:r>
    </w:p>
    <w:p w:rsidR="00BE3929" w:rsidRPr="00BE3929" w:rsidRDefault="00BE3929" w:rsidP="00BE3929">
      <w:pPr>
        <w:numPr>
          <w:ilvl w:val="0"/>
          <w:numId w:val="2"/>
        </w:numPr>
        <w:shd w:val="clear" w:color="auto" w:fill="FFFFFF"/>
        <w:spacing w:after="0" w:line="240" w:lineRule="auto"/>
        <w:ind w:left="267"/>
        <w:rPr>
          <w:rFonts w:ascii="Helvetica" w:eastAsia="Times New Roman" w:hAnsi="Helvetica" w:cs="Helvetica"/>
          <w:color w:val="555559"/>
          <w:sz w:val="23"/>
          <w:szCs w:val="23"/>
        </w:rPr>
      </w:pPr>
      <w:proofErr w:type="spellStart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Читљивост</w:t>
      </w:r>
      <w:proofErr w:type="spellEnd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 </w:t>
      </w:r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–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Под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овим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појмом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подразумева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може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створити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јасна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веза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између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знака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АТС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-а,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он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мора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осликава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њен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дух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елементарне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принципе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али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изазове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позитивне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емоције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добре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асоцијације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суптилан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начин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без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непотребне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буквалности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у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самом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графичком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изразу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.</w:t>
      </w:r>
    </w:p>
    <w:p w:rsidR="00BE3929" w:rsidRPr="00BE3929" w:rsidRDefault="00BE3929" w:rsidP="00BE3929">
      <w:pPr>
        <w:numPr>
          <w:ilvl w:val="0"/>
          <w:numId w:val="2"/>
        </w:numPr>
        <w:shd w:val="clear" w:color="auto" w:fill="FFFFFF"/>
        <w:spacing w:after="0" w:line="240" w:lineRule="auto"/>
        <w:ind w:left="267"/>
        <w:rPr>
          <w:rFonts w:ascii="Helvetica" w:eastAsia="Times New Roman" w:hAnsi="Helvetica" w:cs="Helvetica"/>
          <w:color w:val="555559"/>
          <w:sz w:val="23"/>
          <w:szCs w:val="23"/>
        </w:rPr>
      </w:pPr>
      <w:proofErr w:type="spellStart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Боја</w:t>
      </w:r>
      <w:proofErr w:type="spellEnd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 </w:t>
      </w:r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–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Избор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боја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знака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пратећих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елемената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мора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бити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пажљиво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испланиран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промишљен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–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поред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тога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што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„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делују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лепо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”,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боје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могу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дају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дубљи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смисао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знаку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га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психолошки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поткрепе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визуелно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ојачају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.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Ради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тога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посебна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пажња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посвећена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систематизацији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боја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њиховом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деловању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посматрача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.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Koмбинација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боја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заставе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Републике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Србије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(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боје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тренутног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лога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АТС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-а)</w:t>
      </w:r>
    </w:p>
    <w:p w:rsidR="00BE3929" w:rsidRPr="00BE3929" w:rsidRDefault="00BE3929" w:rsidP="00BE3929">
      <w:pPr>
        <w:shd w:val="clear" w:color="auto" w:fill="FFFFFF"/>
        <w:spacing w:after="67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</w:p>
    <w:p w:rsidR="00BE3929" w:rsidRPr="00BE3929" w:rsidRDefault="00BE3929" w:rsidP="00BE39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proofErr w:type="spellStart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Употреба</w:t>
      </w:r>
      <w:proofErr w:type="spellEnd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знака</w:t>
      </w:r>
      <w:proofErr w:type="spellEnd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:</w:t>
      </w:r>
    </w:p>
    <w:p w:rsidR="00BE3929" w:rsidRPr="00BE3929" w:rsidRDefault="00BE3929" w:rsidP="00BE3929">
      <w:pPr>
        <w:shd w:val="clear" w:color="auto" w:fill="FFFFFF"/>
        <w:spacing w:after="67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</w:p>
    <w:p w:rsidR="00BE3929" w:rsidRPr="00BE3929" w:rsidRDefault="00BE3929" w:rsidP="00BE39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Знак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АТС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-а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употребљава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: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табли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натписом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назива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АТС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-а;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сертификатима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ТОУ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сродним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документима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другим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публикацијама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које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објављује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АТС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у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папирном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електронском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облику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; у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заглављу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штампаних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докумената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докумената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у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електронском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облику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;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обрасцу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службеног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дописа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(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меморандуму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)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другим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обрасцима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који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користе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у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АТС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-у;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ковертама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друтим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омотима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отправљање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службених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пошиљки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;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фасциклама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(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мапама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)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кесама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непосредно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уручивање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публикација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аката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;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застави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стоној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заставици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АТС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-а; у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заглављу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интернет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презентације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АТС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-а;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службеним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визит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картама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запослених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;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предрачунима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рачунима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које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издаје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АТС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а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може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употребљавати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другим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предметима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медијима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. </w:t>
      </w:r>
    </w:p>
    <w:p w:rsidR="00BE3929" w:rsidRPr="00BE3929" w:rsidRDefault="00BE3929" w:rsidP="00BE3929">
      <w:pPr>
        <w:shd w:val="clear" w:color="auto" w:fill="FFFFFF"/>
        <w:spacing w:after="67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</w:p>
    <w:p w:rsidR="00BE3929" w:rsidRPr="00BE3929" w:rsidRDefault="00BE3929" w:rsidP="00BE39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proofErr w:type="spellStart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Избор</w:t>
      </w:r>
      <w:proofErr w:type="spellEnd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награда</w:t>
      </w:r>
      <w:proofErr w:type="spellEnd"/>
      <w:r w:rsidRPr="00BE3929">
        <w:rPr>
          <w:rFonts w:ascii="Helvetica" w:eastAsia="Times New Roman" w:hAnsi="Helvetica" w:cs="Helvetica"/>
          <w:b/>
          <w:bCs/>
          <w:color w:val="555559"/>
          <w:sz w:val="23"/>
          <w:szCs w:val="23"/>
        </w:rPr>
        <w:t>: </w:t>
      </w:r>
    </w:p>
    <w:p w:rsidR="00BE3929" w:rsidRPr="00BE3929" w:rsidRDefault="00BE3929" w:rsidP="00BE3929">
      <w:pPr>
        <w:shd w:val="clear" w:color="auto" w:fill="FFFFFF"/>
        <w:spacing w:after="67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</w:p>
    <w:p w:rsidR="00BE3929" w:rsidRPr="00BE3929" w:rsidRDefault="00BE3929" w:rsidP="00BE39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proofErr w:type="spellStart"/>
      <w:proofErr w:type="gram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Примљене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радове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ће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оцењивати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посебна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комисија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а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аутора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достављеног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идејног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решења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које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буде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изабрано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као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најбоље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АТС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ће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наградити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новчаном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наградом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у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износу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од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  <w:r w:rsidRPr="00BE3929">
        <w:rPr>
          <w:rFonts w:ascii="Helvetica" w:eastAsia="Times New Roman" w:hAnsi="Helvetica" w:cs="Helvetica"/>
          <w:b/>
          <w:bCs/>
          <w:i/>
          <w:iCs/>
          <w:color w:val="555559"/>
          <w:sz w:val="23"/>
          <w:szCs w:val="23"/>
        </w:rPr>
        <w:t xml:space="preserve">80.000,00 </w:t>
      </w:r>
      <w:proofErr w:type="spellStart"/>
      <w:r w:rsidRPr="00BE3929">
        <w:rPr>
          <w:rFonts w:ascii="Helvetica" w:eastAsia="Times New Roman" w:hAnsi="Helvetica" w:cs="Helvetica"/>
          <w:b/>
          <w:bCs/>
          <w:i/>
          <w:iCs/>
          <w:color w:val="555559"/>
          <w:sz w:val="23"/>
          <w:szCs w:val="23"/>
        </w:rPr>
        <w:t>динара</w:t>
      </w:r>
      <w:proofErr w:type="spellEnd"/>
      <w:r w:rsidRPr="00BE3929">
        <w:rPr>
          <w:rFonts w:ascii="Helvetica" w:eastAsia="Times New Roman" w:hAnsi="Helvetica" w:cs="Helvetica"/>
          <w:b/>
          <w:bCs/>
          <w:i/>
          <w:iCs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b/>
          <w:bCs/>
          <w:i/>
          <w:iCs/>
          <w:color w:val="555559"/>
          <w:sz w:val="23"/>
          <w:szCs w:val="23"/>
        </w:rPr>
        <w:t>НЕТО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.</w:t>
      </w:r>
      <w:proofErr w:type="gram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proofErr w:type="gram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Износ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награде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укључује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откуп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ауторских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права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.</w:t>
      </w:r>
      <w:proofErr w:type="gram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</w:p>
    <w:p w:rsidR="00BE3929" w:rsidRPr="00BE3929" w:rsidRDefault="00BE3929" w:rsidP="00BE3929">
      <w:pPr>
        <w:shd w:val="clear" w:color="auto" w:fill="FFFFFF"/>
        <w:spacing w:after="67"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</w:p>
    <w:p w:rsidR="00BE3929" w:rsidRPr="00BE3929" w:rsidRDefault="00BE3929" w:rsidP="00BE392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55559"/>
          <w:sz w:val="23"/>
          <w:szCs w:val="23"/>
        </w:rPr>
      </w:pPr>
      <w:proofErr w:type="spellStart"/>
      <w:proofErr w:type="gram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Право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учешћа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конкурсу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имају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сва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правна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и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физичка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лица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која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доставе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своје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радове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најкасније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до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 </w:t>
      </w:r>
      <w:r w:rsidRPr="00BE3929">
        <w:rPr>
          <w:rFonts w:ascii="Helvetica" w:eastAsia="Times New Roman" w:hAnsi="Helvetica" w:cs="Helvetica"/>
          <w:b/>
          <w:bCs/>
          <w:i/>
          <w:iCs/>
          <w:color w:val="555559"/>
          <w:sz w:val="23"/>
          <w:szCs w:val="23"/>
        </w:rPr>
        <w:t>25.09.2023.</w:t>
      </w:r>
      <w:proofErr w:type="gramEnd"/>
      <w:r w:rsidRPr="00BE3929">
        <w:rPr>
          <w:rFonts w:ascii="Helvetica" w:eastAsia="Times New Roman" w:hAnsi="Helvetica" w:cs="Helvetica"/>
          <w:b/>
          <w:bCs/>
          <w:i/>
          <w:iCs/>
          <w:color w:val="555559"/>
          <w:sz w:val="23"/>
          <w:szCs w:val="23"/>
        </w:rPr>
        <w:t xml:space="preserve"> </w:t>
      </w:r>
      <w:proofErr w:type="spellStart"/>
      <w:proofErr w:type="gramStart"/>
      <w:r w:rsidRPr="00BE3929">
        <w:rPr>
          <w:rFonts w:ascii="Helvetica" w:eastAsia="Times New Roman" w:hAnsi="Helvetica" w:cs="Helvetica"/>
          <w:b/>
          <w:bCs/>
          <w:i/>
          <w:iCs/>
          <w:color w:val="555559"/>
          <w:sz w:val="23"/>
          <w:szCs w:val="23"/>
        </w:rPr>
        <w:t>године</w:t>
      </w:r>
      <w:proofErr w:type="spellEnd"/>
      <w:proofErr w:type="gram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,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на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следећу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 xml:space="preserve"> 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адресу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: </w:t>
      </w:r>
      <w:proofErr w:type="spellStart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fldChar w:fldCharType="begin"/>
      </w:r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instrText xml:space="preserve"> HYPERLINK "mailto:ats.konkurs@ulus.rs" </w:instrText>
      </w:r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fldChar w:fldCharType="separate"/>
      </w:r>
      <w:r w:rsidRPr="00BE3929">
        <w:rPr>
          <w:rFonts w:ascii="Helvetica" w:eastAsia="Times New Roman" w:hAnsi="Helvetica" w:cs="Helvetica"/>
          <w:color w:val="0000FF"/>
          <w:sz w:val="23"/>
          <w:u w:val="single"/>
        </w:rPr>
        <w:t>ats.konkurs@ulus.rs</w:t>
      </w:r>
      <w:proofErr w:type="spellEnd"/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fldChar w:fldCharType="end"/>
      </w:r>
      <w:r w:rsidRPr="00BE3929">
        <w:rPr>
          <w:rFonts w:ascii="Helvetica" w:eastAsia="Times New Roman" w:hAnsi="Helvetica" w:cs="Helvetica"/>
          <w:color w:val="555559"/>
          <w:sz w:val="23"/>
          <w:szCs w:val="23"/>
        </w:rPr>
        <w:t>.  </w:t>
      </w:r>
    </w:p>
    <w:p w:rsidR="00943BA7" w:rsidRDefault="00943BA7"/>
    <w:sectPr w:rsidR="00943BA7" w:rsidSect="00943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949C1"/>
    <w:multiLevelType w:val="multilevel"/>
    <w:tmpl w:val="760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CD32D3"/>
    <w:multiLevelType w:val="multilevel"/>
    <w:tmpl w:val="DD14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E3929"/>
    <w:rsid w:val="00943BA7"/>
    <w:rsid w:val="00BE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A7"/>
  </w:style>
  <w:style w:type="paragraph" w:styleId="Heading3">
    <w:name w:val="heading 3"/>
    <w:basedOn w:val="Normal"/>
    <w:link w:val="Heading3Char"/>
    <w:uiPriority w:val="9"/>
    <w:qFormat/>
    <w:rsid w:val="00BE39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39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E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39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9679">
          <w:marLeft w:val="0"/>
          <w:marRight w:val="0"/>
          <w:marTop w:val="0"/>
          <w:marBottom w:val="4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6772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ts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Maki</cp:lastModifiedBy>
  <cp:revision>1</cp:revision>
  <dcterms:created xsi:type="dcterms:W3CDTF">2023-09-09T15:58:00Z</dcterms:created>
  <dcterms:modified xsi:type="dcterms:W3CDTF">2023-09-09T16:01:00Z</dcterms:modified>
</cp:coreProperties>
</file>